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9091158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FF727A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FB6AB1" w:rsidRPr="00FF727A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F727A">
        <w:rPr>
          <w:b w:val="0"/>
          <w:sz w:val="24"/>
          <w:szCs w:val="24"/>
        </w:rPr>
        <w:t>АО «МСК Энерго»</w:t>
      </w:r>
    </w:p>
    <w:p w:rsidR="00420E12" w:rsidRPr="00015ADC" w:rsidRDefault="00FB6AB1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7A">
        <w:rPr>
          <w:sz w:val="24"/>
          <w:szCs w:val="24"/>
        </w:rPr>
        <w:tab/>
      </w:r>
      <w:r w:rsidR="00433D98" w:rsidRPr="00015ADC">
        <w:rPr>
          <w:rFonts w:ascii="Times New Roman" w:hAnsi="Times New Roman" w:cs="Times New Roman"/>
          <w:sz w:val="24"/>
          <w:szCs w:val="24"/>
        </w:rPr>
        <w:t>Борисенков В.А.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7B1408">
        <w:rPr>
          <w:rFonts w:ascii="Times New Roman" w:hAnsi="Times New Roman"/>
          <w:u w:val="single"/>
          <w:lang w:eastAsia="ru-RU"/>
        </w:rPr>
        <w:t>01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7B1408">
        <w:rPr>
          <w:rFonts w:ascii="Times New Roman" w:hAnsi="Times New Roman"/>
          <w:u w:val="single"/>
          <w:lang w:eastAsia="ru-RU"/>
        </w:rPr>
        <w:t>февраля</w:t>
      </w:r>
      <w:r w:rsidR="00A20264" w:rsidRPr="00A20264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>201</w:t>
      </w:r>
      <w:r w:rsidR="00D83406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, пом. 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</w:t>
            </w:r>
            <w:proofErr w:type="gram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7B1408" w:rsidRDefault="007B1408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Информационные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Call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-центра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376F6D" w:rsidP="007B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М.О. г. </w:t>
            </w:r>
            <w:r w:rsidR="007B140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Королёв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7B1408" w:rsidP="007B1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840</w:t>
            </w:r>
            <w:r w:rsidR="00376F6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000-00</w:t>
            </w:r>
            <w:r w:rsidR="000763C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Восемьсот сорок</w:t>
            </w:r>
            <w:r w:rsidR="00376F6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рублей </w:t>
            </w:r>
            <w:r w:rsidR="00376F6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376F6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763CB" w:rsidRPr="000F286C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763CB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763CB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A20264" w:rsidP="00433D98">
      <w:pPr>
        <w:jc w:val="center"/>
        <w:rPr>
          <w:szCs w:val="28"/>
        </w:rPr>
      </w:pPr>
      <w:r>
        <w:br w:type="page"/>
      </w:r>
      <w:r w:rsidR="00F5122C"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79091159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АО «МСК Энерго»</w:t>
      </w:r>
    </w:p>
    <w:p w:rsidR="00BE30A4" w:rsidRPr="00205DB9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ab/>
        <w:t>Борисенков В.А.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</w:t>
      </w:r>
      <w:r w:rsidR="00A20264" w:rsidRPr="00A20264">
        <w:rPr>
          <w:b w:val="0"/>
          <w:sz w:val="24"/>
          <w:szCs w:val="24"/>
        </w:rPr>
        <w:t>«</w:t>
      </w:r>
      <w:r w:rsidR="00C26310">
        <w:rPr>
          <w:b w:val="0"/>
          <w:sz w:val="24"/>
          <w:szCs w:val="24"/>
        </w:rPr>
        <w:t>0</w:t>
      </w:r>
      <w:r w:rsidR="00D83406">
        <w:rPr>
          <w:b w:val="0"/>
          <w:sz w:val="24"/>
          <w:szCs w:val="24"/>
        </w:rPr>
        <w:t>1</w:t>
      </w:r>
      <w:r w:rsidR="00A20264" w:rsidRPr="00A20264">
        <w:rPr>
          <w:b w:val="0"/>
          <w:sz w:val="24"/>
          <w:szCs w:val="24"/>
        </w:rPr>
        <w:t xml:space="preserve">» </w:t>
      </w:r>
      <w:r w:rsidR="00C26310">
        <w:rPr>
          <w:b w:val="0"/>
          <w:sz w:val="24"/>
          <w:szCs w:val="24"/>
        </w:rPr>
        <w:t>февраля</w:t>
      </w:r>
      <w:r w:rsidR="00A20264" w:rsidRPr="00A20264">
        <w:rPr>
          <w:b w:val="0"/>
          <w:sz w:val="24"/>
          <w:szCs w:val="24"/>
        </w:rPr>
        <w:t xml:space="preserve"> 201</w:t>
      </w:r>
      <w:r w:rsidR="00D83406">
        <w:rPr>
          <w:b w:val="0"/>
          <w:sz w:val="24"/>
          <w:szCs w:val="24"/>
        </w:rPr>
        <w:t>8</w:t>
      </w:r>
      <w:r w:rsidR="00A20264" w:rsidRPr="00A20264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6B1FF7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376F6D" w:rsidRDefault="00C26310" w:rsidP="00C263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C263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Информационные услуги </w:t>
      </w:r>
      <w:r w:rsidRPr="00C2631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Call</w:t>
      </w:r>
      <w:r w:rsidRPr="00C263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-центра</w:t>
      </w:r>
    </w:p>
    <w:p w:rsidR="00376F6D" w:rsidRDefault="00376F6D" w:rsidP="007D62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376F6D" w:rsidRPr="001F5B98" w:rsidRDefault="00376F6D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6B1FF7" w:rsidRDefault="006B1FF7" w:rsidP="00065B0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6B1FF7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CE42E1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00</w:t>
      </w:r>
      <w:r w:rsidR="00C26310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A57C58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ХР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B1FF7" w:rsidRDefault="006B1FF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141DE" w:rsidRDefault="00A141DE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20264" w:rsidRDefault="00A2026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E3CC7" w:rsidRDefault="00AE3CC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D83406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967A0D">
        <w:rPr>
          <w:bCs/>
          <w:sz w:val="24"/>
          <w:szCs w:val="24"/>
        </w:rPr>
        <w:t>продлении</w:t>
      </w:r>
      <w:r w:rsidR="00E9654F" w:rsidRPr="0094509A">
        <w:rPr>
          <w:bCs/>
          <w:sz w:val="24"/>
          <w:szCs w:val="24"/>
        </w:rPr>
        <w:t xml:space="preserve"> договора </w:t>
      </w:r>
      <w:r w:rsidR="00967A0D">
        <w:rPr>
          <w:bCs/>
          <w:sz w:val="24"/>
          <w:szCs w:val="24"/>
        </w:rPr>
        <w:t xml:space="preserve">с </w:t>
      </w:r>
      <w:r w:rsidR="00967A0D" w:rsidRPr="00967A0D">
        <w:rPr>
          <w:bCs/>
          <w:sz w:val="22"/>
          <w:szCs w:val="22"/>
        </w:rPr>
        <w:t>01/01/18-31/12/18</w:t>
      </w:r>
    </w:p>
    <w:p w:rsidR="00570CBC" w:rsidRPr="00170CC4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C26310" w:rsidRDefault="00C2631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color w:val="000000"/>
          <w:sz w:val="22"/>
          <w:szCs w:val="22"/>
        </w:rPr>
      </w:pPr>
      <w:r w:rsidRPr="00C26310">
        <w:rPr>
          <w:color w:val="000000"/>
          <w:sz w:val="22"/>
          <w:szCs w:val="22"/>
        </w:rPr>
        <w:t xml:space="preserve">Информационные услуги </w:t>
      </w:r>
      <w:r w:rsidRPr="00C26310">
        <w:rPr>
          <w:color w:val="000000"/>
          <w:sz w:val="22"/>
          <w:szCs w:val="22"/>
          <w:lang w:val="en-US"/>
        </w:rPr>
        <w:t>Call</w:t>
      </w:r>
      <w:r w:rsidRPr="00C26310">
        <w:rPr>
          <w:color w:val="000000"/>
          <w:sz w:val="22"/>
          <w:szCs w:val="22"/>
        </w:rPr>
        <w:t>-центра</w:t>
      </w:r>
      <w:r w:rsidRPr="00C26310">
        <w:rPr>
          <w:b/>
          <w:bCs/>
          <w:color w:val="000000"/>
          <w:sz w:val="22"/>
          <w:szCs w:val="22"/>
        </w:rPr>
        <w:t xml:space="preserve"> </w:t>
      </w:r>
    </w:p>
    <w:p w:rsidR="003B33FA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67A0D">
        <w:rPr>
          <w:bCs/>
          <w:sz w:val="24"/>
          <w:szCs w:val="24"/>
        </w:rPr>
        <w:t>продлении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170CC4" w:rsidRPr="00170CC4" w:rsidRDefault="00170CC4" w:rsidP="00170CC4">
      <w:pPr>
        <w:pStyle w:val="3"/>
        <w:spacing w:line="240" w:lineRule="auto"/>
        <w:ind w:left="709"/>
        <w:rPr>
          <w:b/>
          <w:bCs/>
          <w:sz w:val="24"/>
          <w:szCs w:val="24"/>
        </w:rPr>
      </w:pPr>
    </w:p>
    <w:p w:rsidR="00F93E9F" w:rsidRPr="00924F33" w:rsidRDefault="00C26310" w:rsidP="00170CC4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C26310">
        <w:rPr>
          <w:b/>
          <w:bCs/>
          <w:sz w:val="24"/>
          <w:szCs w:val="24"/>
        </w:rPr>
        <w:t xml:space="preserve">Информационные услуги </w:t>
      </w:r>
      <w:r w:rsidRPr="00C26310">
        <w:rPr>
          <w:b/>
          <w:bCs/>
          <w:sz w:val="24"/>
          <w:szCs w:val="24"/>
          <w:lang w:val="en-US"/>
        </w:rPr>
        <w:t>Call</w:t>
      </w:r>
      <w:r w:rsidRPr="00C26310">
        <w:rPr>
          <w:b/>
          <w:bCs/>
          <w:sz w:val="24"/>
          <w:szCs w:val="24"/>
        </w:rPr>
        <w:t xml:space="preserve">-центра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404A5F" w:rsidRDefault="003F5E34" w:rsidP="00170CC4">
      <w:pPr>
        <w:pStyle w:val="3"/>
        <w:numPr>
          <w:ilvl w:val="0"/>
          <w:numId w:val="0"/>
        </w:numPr>
        <w:spacing w:line="240" w:lineRule="auto"/>
        <w:ind w:left="709" w:firstLine="1"/>
        <w:rPr>
          <w:bCs/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967A0D">
        <w:rPr>
          <w:bCs/>
          <w:sz w:val="24"/>
          <w:szCs w:val="24"/>
        </w:rPr>
        <w:t>продления</w:t>
      </w:r>
      <w:bookmarkStart w:id="0" w:name="_GoBack"/>
      <w:bookmarkEnd w:id="0"/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  <w:r w:rsidR="00C26310" w:rsidRPr="00C26310">
        <w:rPr>
          <w:b/>
          <w:bCs/>
          <w:sz w:val="24"/>
          <w:szCs w:val="24"/>
        </w:rPr>
        <w:t xml:space="preserve">Информационные услуги </w:t>
      </w:r>
      <w:r w:rsidR="00C26310" w:rsidRPr="00C26310">
        <w:rPr>
          <w:b/>
          <w:bCs/>
          <w:sz w:val="24"/>
          <w:szCs w:val="24"/>
          <w:lang w:val="en-US"/>
        </w:rPr>
        <w:t>Call</w:t>
      </w:r>
      <w:r w:rsidR="00C26310" w:rsidRPr="00C26310">
        <w:rPr>
          <w:b/>
          <w:bCs/>
          <w:sz w:val="24"/>
          <w:szCs w:val="24"/>
        </w:rPr>
        <w:t>-центра</w:t>
      </w:r>
      <w:r w:rsidR="00170CC4" w:rsidRPr="00170CC4">
        <w:rPr>
          <w:b/>
          <w:bCs/>
          <w:sz w:val="24"/>
          <w:szCs w:val="24"/>
        </w:rPr>
        <w:t xml:space="preserve"> </w:t>
      </w:r>
      <w:r w:rsidR="00404A5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924F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B648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2B648A">
        <w:rPr>
          <w:sz w:val="22"/>
          <w:szCs w:val="22"/>
        </w:rPr>
        <w:t xml:space="preserve">Начальная </w:t>
      </w:r>
      <w:r w:rsidR="008B63FF" w:rsidRPr="002B648A">
        <w:rPr>
          <w:sz w:val="22"/>
          <w:szCs w:val="22"/>
        </w:rPr>
        <w:t xml:space="preserve">(максимальная) </w:t>
      </w:r>
      <w:r w:rsidRPr="002B648A">
        <w:rPr>
          <w:sz w:val="22"/>
          <w:szCs w:val="22"/>
        </w:rPr>
        <w:t>ц</w:t>
      </w:r>
      <w:r w:rsidR="00652C1E" w:rsidRPr="002B648A">
        <w:rPr>
          <w:sz w:val="22"/>
          <w:szCs w:val="22"/>
        </w:rPr>
        <w:t>ена договора</w:t>
      </w:r>
      <w:r w:rsidR="00F5122C" w:rsidRPr="002B648A">
        <w:rPr>
          <w:sz w:val="22"/>
          <w:szCs w:val="22"/>
        </w:rPr>
        <w:t xml:space="preserve"> </w:t>
      </w:r>
      <w:r w:rsidR="009E4991" w:rsidRPr="002B648A">
        <w:rPr>
          <w:sz w:val="22"/>
          <w:szCs w:val="22"/>
        </w:rPr>
        <w:t>–</w:t>
      </w:r>
    </w:p>
    <w:p w:rsidR="00C26310" w:rsidRDefault="00C26310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C26310">
        <w:rPr>
          <w:i/>
          <w:sz w:val="22"/>
          <w:szCs w:val="22"/>
          <w:u w:val="single"/>
        </w:rPr>
        <w:t>840 000-00 (Восемьсот сорок тысяч рублей 00 копеек) (с учетом всех расходов, налогов, сборов, связанных с заключением и выполнением договора)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2D2596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967A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5ADC"/>
    <w:rsid w:val="000163D2"/>
    <w:rsid w:val="00020073"/>
    <w:rsid w:val="000217C5"/>
    <w:rsid w:val="00022388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0CC4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76F6D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51C6"/>
    <w:rsid w:val="007477DD"/>
    <w:rsid w:val="00750341"/>
    <w:rsid w:val="00750DA1"/>
    <w:rsid w:val="007532C9"/>
    <w:rsid w:val="00753CD6"/>
    <w:rsid w:val="00754C7C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408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67A0D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26310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919A1D-0678-43E1-A3B9-D9A08440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BC9C5-0DEA-4309-9A82-73A9EB2A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161</cp:revision>
  <cp:lastPrinted>2018-02-02T12:23:00Z</cp:lastPrinted>
  <dcterms:created xsi:type="dcterms:W3CDTF">2012-12-13T10:54:00Z</dcterms:created>
  <dcterms:modified xsi:type="dcterms:W3CDTF">2018-02-02T12:39:00Z</dcterms:modified>
</cp:coreProperties>
</file>